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Wynajmującego]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Najemcy]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lokalu]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WYPOWIEDZENIE UMOWY NAJMU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lokalu mieszkalnego przez właściciela – art. 11 ustawy o ochronie praw lokatorów</w:t>
      </w:r>
    </w:p>
    <w:p>
      <w:pPr>
        <w:jc w:val="both"/>
        <w:spacing w:after="200"/>
      </w:pPr>
      <w:r>
        <w:rPr/>
        <w:t xml:space="preserve">Działając jako właściciel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wypowiadam umowę najmu z dnia </w:t>
      </w:r>
      <w:r>
        <w:rPr>
          <w:shd w:val="clear" w:fill="FFF3CC"/>
        </w:rPr>
        <w:t xml:space="preserve">[data]</w:t>
      </w:r>
      <w:r>
        <w:rPr/>
        <w:t xml:space="preserve"> z zachowaniem miesięcznego terminu wypowiedzenia, ze skutkiem na dzień </w:t>
      </w:r>
      <w:r>
        <w:rPr>
          <w:shd w:val="clear" w:fill="FFF3CC"/>
        </w:rPr>
        <w:t xml:space="preserve">[data – ostatni dzień miesiąca kalendarzowego]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Przyczyna wypowiedzenia (art. 11 ust. 2 ustawy o ochronie praw lokatorów):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[pkt 1]</w:t>
      </w:r>
      <w:r>
        <w:rPr/>
        <w:t xml:space="preserve"> Najemca pomimo pisemnego upomnienia z dnia </w:t>
      </w:r>
      <w:r>
        <w:rPr>
          <w:shd w:val="clear" w:fill="FFF3CC"/>
        </w:rPr>
        <w:t xml:space="preserve">[data]</w:t>
      </w:r>
      <w:r>
        <w:rPr/>
        <w:t xml:space="preserve"> nadal używa lokalu w sposób sprzeczny z umową lub niezgodnie z jego przeznaczeniem / zaniedbuje obowiązki, dopuszczając do powstania szkód / niszczy urządzenia przeznaczone do wspólnego korzystania / wykracza w sposób rażący lub uporczywy przeciwko porządkowi domowemu, czyniąc uciążliwym korzystanie z innych lokali;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[pkt 2]</w:t>
      </w:r>
      <w:r>
        <w:rPr/>
        <w:t xml:space="preserve"> Najemca jest w zwłoce z zapłatą czynszu lub innych opłat za używanie lokalu za co najmniej trzy pełne okresy płatności, pomimo uprzedzenia go na piśmie w dniu </w:t>
      </w:r>
      <w:r>
        <w:rPr>
          <w:shd w:val="clear" w:fill="FFF3CC"/>
        </w:rPr>
        <w:t xml:space="preserve">[data]</w:t>
      </w:r>
      <w:r>
        <w:rPr/>
        <w:t xml:space="preserve"> o zamiarze wypowiedzenia i wyznaczenia dodatkowego, miesięcznego terminu do zapłaty zaległych i bieżących należności;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[pkt 3]</w:t>
      </w:r>
      <w:r>
        <w:rPr/>
        <w:t xml:space="preserve"> Najemca wynajął, podnajął albo oddał do bezpłatnego używania lokal lub jego część bez wymaganej pisemnej zgody właściciela;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[pkt 4]</w:t>
      </w:r>
      <w:r>
        <w:rPr/>
        <w:t xml:space="preserve"> Lokal wymaga opróżnienia w związku z koniecznością rozbiórki lub remontu budynku.</w:t>
      </w:r>
    </w:p>
    <w:p>
      <w:pPr>
        <w:rPr>
          <w:sz w:val="8"/>
          <w:szCs w:val="8"/>
        </w:rPr>
      </w:pPr>
    </w:p>
    <w:p>
      <w:pPr>
        <w:spacing w:before="120" w:after="120"/>
      </w:pPr>
      <w:r>
        <w:rPr>
          <w:color w:val="5A5D63"/>
          <w:sz w:val="18"/>
          <w:szCs w:val="18"/>
        </w:rPr>
        <w:t xml:space="preserve">Należy pozostawić wyłącznie przyczynę, która rzeczywiście zachodzi, i opisać ją konkretnie.</w:t>
      </w:r>
    </w:p>
    <w:p>
      <w:pPr>
        <w:jc w:val="both"/>
        <w:spacing w:after="200"/>
      </w:pPr>
      <w:r>
        <w:rPr/>
        <w:t xml:space="preserve">Opis okoliczności: </w:t>
      </w:r>
      <w:r>
        <w:rPr>
          <w:shd w:val="clear" w:fill="FFF3CC"/>
        </w:rPr>
        <w:t xml:space="preserve">[konkretny opis faktów, daty, kwoty zaległości]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Wzywam do opróżnienia i wydania lokalu w dniu </w:t>
      </w:r>
      <w:r>
        <w:rPr>
          <w:shd w:val="clear" w:fill="FFF3CC"/>
        </w:rPr>
        <w:t xml:space="preserve">[data]</w:t>
      </w:r>
      <w:r>
        <w:rPr/>
        <w:t xml:space="preserve"> oraz do rozliczenia należności z tytułu najmu.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Wynajmującego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HS-N09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B8135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15EC45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Wypowiedzenie umowy najmu przez wynajmującego – wzór (art. 11 u.o.p.l.)</dc:title>
  <dc:description>Wzór dokumentu houser.pl HS-N09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