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240" w:after="0"/>
      </w:pPr>
      <w:r>
        <w:rPr>
          <w:color w:val="17171B"/>
          <w:sz w:val="28"/>
          <w:szCs w:val="28"/>
          <w:b w:val="1"/>
          <w:bCs w:val="1"/>
          <w:spacing w:val="40"/>
        </w:rPr>
        <w:t xml:space="preserve">PROTOKÓŁ ZDAWCZO-ODBIORCZY</w:t>
      </w:r>
    </w:p>
    <w:p>
      <w:pPr>
        <w:jc w:val="center"/>
        <w:spacing w:after="240"/>
      </w:pPr>
      <w:r>
        <w:rPr>
          <w:color w:val="5A5D63"/>
          <w:sz w:val="18"/>
          <w:szCs w:val="18"/>
        </w:rPr>
        <w:t xml:space="preserve">lokalu mieszkalnego – </w:t>
      </w:r>
      <w:r>
        <w:rPr>
          <w:color w:val="5A5D63"/>
          <w:sz w:val="18"/>
          <w:szCs w:val="18"/>
          <w:shd w:val="clear" w:fill="FFF3CC"/>
        </w:rPr>
        <w:t xml:space="preserve">[wydanie / zwrot]</w:t>
      </w:r>
      <w:r>
        <w:rPr>
          <w:color w:val="5A5D63"/>
          <w:sz w:val="18"/>
          <w:szCs w:val="18"/>
        </w:rPr>
        <w:t xml:space="preserve"> lokalu</w:t>
      </w:r>
    </w:p>
    <w:p>
      <w:pPr>
        <w:jc w:val="both"/>
        <w:spacing w:after="200"/>
      </w:pPr>
      <w:r>
        <w:rPr/>
        <w:t xml:space="preserve">Sporządzony w dniu </w:t>
      </w:r>
      <w:r>
        <w:rPr>
          <w:shd w:val="clear" w:fill="FFF3CC"/>
        </w:rPr>
        <w:t xml:space="preserve">[data]</w:t>
      </w:r>
      <w:r>
        <w:rPr/>
        <w:t xml:space="preserve"> w związku z umową najmu z dnia </w:t>
      </w:r>
      <w:r>
        <w:rPr>
          <w:shd w:val="clear" w:fill="FFF3CC"/>
        </w:rPr>
        <w:t xml:space="preserve">[data]</w:t>
      </w:r>
      <w:r>
        <w:rPr/>
        <w:t xml:space="preserve"> dotyczącą lokalu nr </w:t>
      </w:r>
      <w:r>
        <w:rPr>
          <w:shd w:val="clear" w:fill="FFF3CC"/>
        </w:rPr>
        <w:t xml:space="preserve">[nr]</w:t>
      </w:r>
      <w:r>
        <w:rPr/>
        <w:t xml:space="preserve"> przy ul. </w:t>
      </w:r>
      <w:r>
        <w:rPr>
          <w:shd w:val="clear" w:fill="FFF3CC"/>
        </w:rPr>
        <w:t xml:space="preserve">[adres]</w:t>
      </w:r>
      <w:r>
        <w:rPr/>
        <w:t xml:space="preserve"> w </w:t>
      </w:r>
      <w:r>
        <w:rPr>
          <w:shd w:val="clear" w:fill="FFF3CC"/>
        </w:rPr>
        <w:t xml:space="preserve">[miejscowość]</w:t>
      </w:r>
      <w:r>
        <w:rPr/>
        <w:t xml:space="preserve">.</w:t>
      </w:r>
    </w:p>
    <w:p>
      <w:pPr>
        <w:spacing w:after="0"/>
      </w:pPr>
      <w:r>
        <w:rPr/>
        <w:t xml:space="preserve">Wynajmujący: </w:t>
      </w:r>
      <w:r>
        <w:rPr>
          <w:shd w:val="clear" w:fill="FFF3CC"/>
        </w:rPr>
        <w:t xml:space="preserve">[imię i nazwisko]</w:t>
      </w:r>
    </w:p>
    <w:p>
      <w:pPr>
        <w:spacing w:after="240"/>
      </w:pPr>
      <w:r>
        <w:rPr/>
        <w:t xml:space="preserve">Najemca: </w:t>
      </w:r>
      <w:r>
        <w:rPr>
          <w:shd w:val="clear" w:fill="FFF3CC"/>
        </w:rPr>
        <w:t xml:space="preserve">[imię i nazwisko]</w:t>
      </w:r>
    </w:p>
    <w:p>
      <w:pPr>
        <w:keepNext w:val="1"/>
        <w:spacing w:before="200" w:after="60"/>
      </w:pPr>
      <w:r>
        <w:rPr>
          <w:color w:val="17171B"/>
          <w:b w:val="1"/>
          <w:bCs w:val="1"/>
        </w:rPr>
        <w:t xml:space="preserve">1. Stany liczników</w:t>
      </w:r>
    </w:p>
    <w:tbl>
      <w:tblGrid>
        <w:gridCol w:w="3174.8031496062995" w:type="dxa"/>
        <w:gridCol w:w="3174.8031496062995" w:type="dxa"/>
        <w:gridCol w:w="3174.8031496062995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4" w:color="C9CCD1"/>
          <w:left w:val="single" w:sz="4" w:color="C9CCD1"/>
          <w:right w:val="single" w:sz="4" w:color="C9CCD1"/>
          <w:bottom w:val="single" w:sz="4" w:color="C9CCD1"/>
          <w:insideH w:val="single" w:sz="4" w:color="C9CCD1"/>
          <w:insideV w:val="single" w:sz="4" w:color="C9CCD1"/>
        </w:tblBorders>
      </w:tblPr>
      <w:tr>
        <w:trPr/>
        <w:tc>
          <w:tcPr>
            <w:tcW w:w="3174.8031496062995" w:type="dxa"/>
            <w:shd w:val="clear" w:fill="F2F3F5"/>
            <w:noWrap/>
          </w:tcPr>
          <w:p>
            <w:pPr>
              <w:spacing w:after="0"/>
            </w:pPr>
            <w:r>
              <w:rPr>
                <w:color w:val="17171B"/>
                <w:sz w:val="18"/>
                <w:szCs w:val="18"/>
                <w:b w:val="1"/>
                <w:bCs w:val="1"/>
              </w:rPr>
              <w:t xml:space="preserve">Licznik</w:t>
            </w:r>
          </w:p>
        </w:tc>
        <w:tc>
          <w:tcPr>
            <w:tcW w:w="3174.8031496062995" w:type="dxa"/>
            <w:shd w:val="clear" w:fill="F2F3F5"/>
            <w:noWrap/>
          </w:tcPr>
          <w:p>
            <w:pPr>
              <w:spacing w:after="0"/>
            </w:pPr>
            <w:r>
              <w:rPr>
                <w:color w:val="17171B"/>
                <w:sz w:val="18"/>
                <w:szCs w:val="18"/>
                <w:b w:val="1"/>
                <w:bCs w:val="1"/>
              </w:rPr>
              <w:t xml:space="preserve">Numer licznika</w:t>
            </w:r>
          </w:p>
        </w:tc>
        <w:tc>
          <w:tcPr>
            <w:tcW w:w="3174.8031496062995" w:type="dxa"/>
            <w:shd w:val="clear" w:fill="F2F3F5"/>
            <w:noWrap/>
          </w:tcPr>
          <w:p>
            <w:pPr>
              <w:spacing w:after="0"/>
            </w:pPr>
            <w:r>
              <w:rPr>
                <w:color w:val="17171B"/>
                <w:sz w:val="18"/>
                <w:szCs w:val="18"/>
                <w:b w:val="1"/>
                <w:bCs w:val="1"/>
              </w:rPr>
              <w:t xml:space="preserve">Stan</w:t>
            </w:r>
          </w:p>
        </w:tc>
      </w:tr>
      <w:tr>
        <w:trPr/>
        <w:tc>
          <w:tcPr>
            <w:tcW w:w="3174.8031496062995" w:type="dxa"/>
            <w:noWrap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Energia elektryczna</w:t>
            </w:r>
          </w:p>
        </w:tc>
        <w:tc>
          <w:tcPr>
            <w:tcW w:w="3174.8031496062995" w:type="dxa"/>
            <w:noWrap/>
          </w:tcPr>
          <w:p>
            <w:pPr>
              <w:spacing w:after="0"/>
            </w:pPr>
          </w:p>
        </w:tc>
        <w:tc>
          <w:tcPr>
            <w:tcW w:w="3174.8031496062995" w:type="dxa"/>
            <w:noWrap/>
          </w:tcPr>
          <w:p>
            <w:pPr>
              <w:spacing w:after="0"/>
            </w:pPr>
          </w:p>
        </w:tc>
      </w:tr>
      <w:tr>
        <w:trPr/>
        <w:tc>
          <w:tcPr>
            <w:tcW w:w="3174.8031496062995" w:type="dxa"/>
            <w:noWrap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Gaz</w:t>
            </w:r>
          </w:p>
        </w:tc>
        <w:tc>
          <w:tcPr>
            <w:tcW w:w="3174.8031496062995" w:type="dxa"/>
            <w:noWrap/>
          </w:tcPr>
          <w:p>
            <w:pPr>
              <w:spacing w:after="0"/>
            </w:pPr>
          </w:p>
        </w:tc>
        <w:tc>
          <w:tcPr>
            <w:tcW w:w="3174.8031496062995" w:type="dxa"/>
            <w:noWrap/>
          </w:tcPr>
          <w:p>
            <w:pPr>
              <w:spacing w:after="0"/>
            </w:pPr>
          </w:p>
        </w:tc>
      </w:tr>
      <w:tr>
        <w:trPr/>
        <w:tc>
          <w:tcPr>
            <w:tcW w:w="3174.8031496062995" w:type="dxa"/>
            <w:noWrap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Woda zimna</w:t>
            </w:r>
          </w:p>
        </w:tc>
        <w:tc>
          <w:tcPr>
            <w:tcW w:w="3174.8031496062995" w:type="dxa"/>
            <w:noWrap/>
          </w:tcPr>
          <w:p>
            <w:pPr>
              <w:spacing w:after="0"/>
            </w:pPr>
          </w:p>
        </w:tc>
        <w:tc>
          <w:tcPr>
            <w:tcW w:w="3174.8031496062995" w:type="dxa"/>
            <w:noWrap/>
          </w:tcPr>
          <w:p>
            <w:pPr>
              <w:spacing w:after="0"/>
            </w:pPr>
          </w:p>
        </w:tc>
      </w:tr>
      <w:tr>
        <w:trPr/>
        <w:tc>
          <w:tcPr>
            <w:tcW w:w="3174.8031496062995" w:type="dxa"/>
            <w:noWrap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Woda ciepła</w:t>
            </w:r>
          </w:p>
        </w:tc>
        <w:tc>
          <w:tcPr>
            <w:tcW w:w="3174.8031496062995" w:type="dxa"/>
            <w:noWrap/>
          </w:tcPr>
          <w:p>
            <w:pPr>
              <w:spacing w:after="0"/>
            </w:pPr>
          </w:p>
        </w:tc>
        <w:tc>
          <w:tcPr>
            <w:tcW w:w="3174.8031496062995" w:type="dxa"/>
            <w:noWrap/>
          </w:tcPr>
          <w:p>
            <w:pPr>
              <w:spacing w:after="0"/>
            </w:pPr>
          </w:p>
        </w:tc>
      </w:tr>
      <w:tr>
        <w:trPr/>
        <w:tc>
          <w:tcPr>
            <w:tcW w:w="3174.8031496062995" w:type="dxa"/>
            <w:noWrap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Ciepło (podzielniki)</w:t>
            </w:r>
          </w:p>
        </w:tc>
        <w:tc>
          <w:tcPr>
            <w:tcW w:w="3174.8031496062995" w:type="dxa"/>
            <w:noWrap/>
          </w:tcPr>
          <w:p>
            <w:pPr>
              <w:spacing w:after="0"/>
            </w:pPr>
          </w:p>
        </w:tc>
        <w:tc>
          <w:tcPr>
            <w:tcW w:w="3174.8031496062995" w:type="dxa"/>
            <w:noWrap/>
          </w:tcPr>
          <w:p>
            <w:pPr>
              <w:spacing w:after="0"/>
            </w:pPr>
          </w:p>
        </w:tc>
      </w:tr>
    </w:tbl>
    <w:p>
      <w:pPr>
        <w:rPr>
          <w:sz w:val="12"/>
          <w:szCs w:val="12"/>
        </w:rPr>
      </w:pPr>
    </w:p>
    <w:p>
      <w:pPr>
        <w:keepNext w:val="1"/>
        <w:spacing w:before="200" w:after="60"/>
      </w:pPr>
      <w:r>
        <w:rPr>
          <w:color w:val="17171B"/>
          <w:b w:val="1"/>
          <w:bCs w:val="1"/>
        </w:rPr>
        <w:t xml:space="preserve">2. Klucze i dostęp</w:t>
      </w:r>
    </w:p>
    <w:tbl>
      <w:tblGrid>
        <w:gridCol w:w="4762.204724409448" w:type="dxa"/>
        <w:gridCol w:w="4762.204724409448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4" w:color="C9CCD1"/>
          <w:left w:val="single" w:sz="4" w:color="C9CCD1"/>
          <w:right w:val="single" w:sz="4" w:color="C9CCD1"/>
          <w:bottom w:val="single" w:sz="4" w:color="C9CCD1"/>
          <w:insideH w:val="single" w:sz="4" w:color="C9CCD1"/>
          <w:insideV w:val="single" w:sz="4" w:color="C9CCD1"/>
        </w:tblBorders>
      </w:tblPr>
      <w:tr>
        <w:trPr/>
        <w:tc>
          <w:tcPr>
            <w:tcW w:w="4762.204724409448" w:type="dxa"/>
            <w:shd w:val="clear" w:fill="F2F3F5"/>
            <w:noWrap/>
          </w:tcPr>
          <w:p>
            <w:pPr>
              <w:spacing w:after="0"/>
            </w:pPr>
            <w:r>
              <w:rPr>
                <w:color w:val="17171B"/>
                <w:sz w:val="18"/>
                <w:szCs w:val="18"/>
                <w:b w:val="1"/>
                <w:bCs w:val="1"/>
              </w:rPr>
              <w:t xml:space="preserve">Rodzaj</w:t>
            </w:r>
          </w:p>
        </w:tc>
        <w:tc>
          <w:tcPr>
            <w:tcW w:w="4762.204724409448" w:type="dxa"/>
            <w:shd w:val="clear" w:fill="F2F3F5"/>
            <w:noWrap/>
          </w:tcPr>
          <w:p>
            <w:pPr>
              <w:spacing w:after="0"/>
            </w:pPr>
            <w:r>
              <w:rPr>
                <w:color w:val="17171B"/>
                <w:sz w:val="18"/>
                <w:szCs w:val="18"/>
                <w:b w:val="1"/>
                <w:bCs w:val="1"/>
              </w:rPr>
              <w:t xml:space="preserve">Liczba sztuk</w:t>
            </w:r>
          </w:p>
        </w:tc>
      </w:tr>
      <w:tr>
        <w:trPr/>
        <w:tc>
          <w:tcPr>
            <w:tcW w:w="4762.204724409448" w:type="dxa"/>
            <w:noWrap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Klucze do drzwi wejściowych</w:t>
            </w:r>
          </w:p>
        </w:tc>
        <w:tc>
          <w:tcPr>
            <w:tcW w:w="4762.204724409448" w:type="dxa"/>
            <w:noWrap/>
          </w:tcPr>
          <w:p>
            <w:pPr>
              <w:spacing w:after="0"/>
            </w:pPr>
          </w:p>
        </w:tc>
      </w:tr>
      <w:tr>
        <w:trPr/>
        <w:tc>
          <w:tcPr>
            <w:tcW w:w="4762.204724409448" w:type="dxa"/>
            <w:noWrap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Klucze / karty do klatki i budynku</w:t>
            </w:r>
          </w:p>
        </w:tc>
        <w:tc>
          <w:tcPr>
            <w:tcW w:w="4762.204724409448" w:type="dxa"/>
            <w:noWrap/>
          </w:tcPr>
          <w:p>
            <w:pPr>
              <w:spacing w:after="0"/>
            </w:pPr>
          </w:p>
        </w:tc>
      </w:tr>
      <w:tr>
        <w:trPr/>
        <w:tc>
          <w:tcPr>
            <w:tcW w:w="4762.204724409448" w:type="dxa"/>
            <w:noWrap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Klucz do skrzynki pocztowej</w:t>
            </w:r>
          </w:p>
        </w:tc>
        <w:tc>
          <w:tcPr>
            <w:tcW w:w="4762.204724409448" w:type="dxa"/>
            <w:noWrap/>
          </w:tcPr>
          <w:p>
            <w:pPr>
              <w:spacing w:after="0"/>
            </w:pPr>
          </w:p>
        </w:tc>
      </w:tr>
      <w:tr>
        <w:trPr/>
        <w:tc>
          <w:tcPr>
            <w:tcW w:w="4762.204724409448" w:type="dxa"/>
            <w:noWrap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Piloty, klucze do piwnicy lub garażu</w:t>
            </w:r>
          </w:p>
        </w:tc>
        <w:tc>
          <w:tcPr>
            <w:tcW w:w="4762.204724409448" w:type="dxa"/>
            <w:noWrap/>
          </w:tcPr>
          <w:p>
            <w:pPr>
              <w:spacing w:after="0"/>
            </w:pPr>
          </w:p>
        </w:tc>
      </w:tr>
    </w:tbl>
    <w:p>
      <w:pPr>
        <w:rPr>
          <w:sz w:val="12"/>
          <w:szCs w:val="12"/>
        </w:rPr>
      </w:pPr>
    </w:p>
    <w:p>
      <w:pPr>
        <w:keepNext w:val="1"/>
        <w:spacing w:before="200" w:after="60"/>
      </w:pPr>
      <w:r>
        <w:rPr>
          <w:color w:val="17171B"/>
          <w:b w:val="1"/>
          <w:bCs w:val="1"/>
        </w:rPr>
        <w:t xml:space="preserve">3. Stan techniczny pomieszczeń</w:t>
      </w:r>
    </w:p>
    <w:tbl>
      <w:tblGrid>
        <w:gridCol w:w="1904.8818897637796" w:type="dxa"/>
        <w:gridCol w:w="1904.8818897637796" w:type="dxa"/>
        <w:gridCol w:w="1904.8818897637796" w:type="dxa"/>
        <w:gridCol w:w="1904.8818897637796" w:type="dxa"/>
        <w:gridCol w:w="1904.8818897637796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4" w:color="C9CCD1"/>
          <w:left w:val="single" w:sz="4" w:color="C9CCD1"/>
          <w:right w:val="single" w:sz="4" w:color="C9CCD1"/>
          <w:bottom w:val="single" w:sz="4" w:color="C9CCD1"/>
          <w:insideH w:val="single" w:sz="4" w:color="C9CCD1"/>
          <w:insideV w:val="single" w:sz="4" w:color="C9CCD1"/>
        </w:tblBorders>
      </w:tblPr>
      <w:tr>
        <w:trPr/>
        <w:tc>
          <w:tcPr>
            <w:tcW w:w="1904.8818897637796" w:type="dxa"/>
            <w:shd w:val="clear" w:fill="F2F3F5"/>
            <w:noWrap/>
          </w:tcPr>
          <w:p>
            <w:pPr>
              <w:spacing w:after="0"/>
            </w:pPr>
            <w:r>
              <w:rPr>
                <w:color w:val="17171B"/>
                <w:sz w:val="18"/>
                <w:szCs w:val="18"/>
                <w:b w:val="1"/>
                <w:bCs w:val="1"/>
              </w:rPr>
              <w:t xml:space="preserve">Pomieszczenie</w:t>
            </w:r>
          </w:p>
        </w:tc>
        <w:tc>
          <w:tcPr>
            <w:tcW w:w="1904.8818897637796" w:type="dxa"/>
            <w:shd w:val="clear" w:fill="F2F3F5"/>
            <w:noWrap/>
          </w:tcPr>
          <w:p>
            <w:pPr>
              <w:spacing w:after="0"/>
            </w:pPr>
            <w:r>
              <w:rPr>
                <w:color w:val="17171B"/>
                <w:sz w:val="18"/>
                <w:szCs w:val="18"/>
                <w:b w:val="1"/>
                <w:bCs w:val="1"/>
              </w:rPr>
              <w:t xml:space="preserve">Ściany i sufit</w:t>
            </w:r>
          </w:p>
        </w:tc>
        <w:tc>
          <w:tcPr>
            <w:tcW w:w="1904.8818897637796" w:type="dxa"/>
            <w:shd w:val="clear" w:fill="F2F3F5"/>
            <w:noWrap/>
          </w:tcPr>
          <w:p>
            <w:pPr>
              <w:spacing w:after="0"/>
            </w:pPr>
            <w:r>
              <w:rPr>
                <w:color w:val="17171B"/>
                <w:sz w:val="18"/>
                <w:szCs w:val="18"/>
                <w:b w:val="1"/>
                <w:bCs w:val="1"/>
              </w:rPr>
              <w:t xml:space="preserve">Podłoga</w:t>
            </w:r>
          </w:p>
        </w:tc>
        <w:tc>
          <w:tcPr>
            <w:tcW w:w="1904.8818897637796" w:type="dxa"/>
            <w:shd w:val="clear" w:fill="F2F3F5"/>
            <w:noWrap/>
          </w:tcPr>
          <w:p>
            <w:pPr>
              <w:spacing w:after="0"/>
            </w:pPr>
            <w:r>
              <w:rPr>
                <w:color w:val="17171B"/>
                <w:sz w:val="18"/>
                <w:szCs w:val="18"/>
                <w:b w:val="1"/>
                <w:bCs w:val="1"/>
              </w:rPr>
              <w:t xml:space="preserve">Okna i drzwi</w:t>
            </w:r>
          </w:p>
        </w:tc>
        <w:tc>
          <w:tcPr>
            <w:tcW w:w="1904.8818897637796" w:type="dxa"/>
            <w:shd w:val="clear" w:fill="F2F3F5"/>
            <w:noWrap/>
          </w:tcPr>
          <w:p>
            <w:pPr>
              <w:spacing w:after="0"/>
            </w:pPr>
            <w:r>
              <w:rPr>
                <w:color w:val="17171B"/>
                <w:sz w:val="18"/>
                <w:szCs w:val="18"/>
                <w:b w:val="1"/>
                <w:bCs w:val="1"/>
              </w:rPr>
              <w:t xml:space="preserve">Uwagi</w:t>
            </w:r>
          </w:p>
        </w:tc>
      </w:tr>
      <w:tr>
        <w:trPr/>
        <w:tc>
          <w:tcPr>
            <w:tcW w:w="1904.8818897637796" w:type="dxa"/>
            <w:noWrap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Pokój </w:t>
            </w:r>
            <w:r>
              <w:rPr>
                <w:sz w:val="18"/>
                <w:szCs w:val="18"/>
                <w:shd w:val="clear" w:fill="FFF3CC"/>
              </w:rPr>
              <w:t xml:space="preserve">[1]</w:t>
            </w:r>
          </w:p>
        </w:tc>
        <w:tc>
          <w:tcPr>
            <w:tcW w:w="1904.8818897637796" w:type="dxa"/>
            <w:noWrap/>
          </w:tcPr>
          <w:p>
            <w:pPr>
              <w:spacing w:after="0"/>
            </w:pPr>
          </w:p>
        </w:tc>
        <w:tc>
          <w:tcPr>
            <w:tcW w:w="1904.8818897637796" w:type="dxa"/>
            <w:noWrap/>
          </w:tcPr>
          <w:p>
            <w:pPr>
              <w:spacing w:after="0"/>
            </w:pPr>
          </w:p>
        </w:tc>
        <w:tc>
          <w:tcPr>
            <w:tcW w:w="1904.8818897637796" w:type="dxa"/>
            <w:noWrap/>
          </w:tcPr>
          <w:p>
            <w:pPr>
              <w:spacing w:after="0"/>
            </w:pPr>
          </w:p>
        </w:tc>
        <w:tc>
          <w:tcPr>
            <w:tcW w:w="1904.8818897637796" w:type="dxa"/>
            <w:noWrap/>
          </w:tcPr>
          <w:p>
            <w:pPr>
              <w:spacing w:after="0"/>
            </w:pPr>
          </w:p>
        </w:tc>
      </w:tr>
      <w:tr>
        <w:trPr/>
        <w:tc>
          <w:tcPr>
            <w:tcW w:w="1904.8818897637796" w:type="dxa"/>
            <w:noWrap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Pokój </w:t>
            </w:r>
            <w:r>
              <w:rPr>
                <w:sz w:val="18"/>
                <w:szCs w:val="18"/>
                <w:shd w:val="clear" w:fill="FFF3CC"/>
              </w:rPr>
              <w:t xml:space="preserve">[2]</w:t>
            </w:r>
          </w:p>
        </w:tc>
        <w:tc>
          <w:tcPr>
            <w:tcW w:w="1904.8818897637796" w:type="dxa"/>
            <w:noWrap/>
          </w:tcPr>
          <w:p>
            <w:pPr>
              <w:spacing w:after="0"/>
            </w:pPr>
          </w:p>
        </w:tc>
        <w:tc>
          <w:tcPr>
            <w:tcW w:w="1904.8818897637796" w:type="dxa"/>
            <w:noWrap/>
          </w:tcPr>
          <w:p>
            <w:pPr>
              <w:spacing w:after="0"/>
            </w:pPr>
          </w:p>
        </w:tc>
        <w:tc>
          <w:tcPr>
            <w:tcW w:w="1904.8818897637796" w:type="dxa"/>
            <w:noWrap/>
          </w:tcPr>
          <w:p>
            <w:pPr>
              <w:spacing w:after="0"/>
            </w:pPr>
          </w:p>
        </w:tc>
        <w:tc>
          <w:tcPr>
            <w:tcW w:w="1904.8818897637796" w:type="dxa"/>
            <w:noWrap/>
          </w:tcPr>
          <w:p>
            <w:pPr>
              <w:spacing w:after="0"/>
            </w:pPr>
          </w:p>
        </w:tc>
      </w:tr>
      <w:tr>
        <w:trPr/>
        <w:tc>
          <w:tcPr>
            <w:tcW w:w="1904.8818897637796" w:type="dxa"/>
            <w:noWrap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Kuchnia</w:t>
            </w:r>
          </w:p>
        </w:tc>
        <w:tc>
          <w:tcPr>
            <w:tcW w:w="1904.8818897637796" w:type="dxa"/>
            <w:noWrap/>
          </w:tcPr>
          <w:p>
            <w:pPr>
              <w:spacing w:after="0"/>
            </w:pPr>
          </w:p>
        </w:tc>
        <w:tc>
          <w:tcPr>
            <w:tcW w:w="1904.8818897637796" w:type="dxa"/>
            <w:noWrap/>
          </w:tcPr>
          <w:p>
            <w:pPr>
              <w:spacing w:after="0"/>
            </w:pPr>
          </w:p>
        </w:tc>
        <w:tc>
          <w:tcPr>
            <w:tcW w:w="1904.8818897637796" w:type="dxa"/>
            <w:noWrap/>
          </w:tcPr>
          <w:p>
            <w:pPr>
              <w:spacing w:after="0"/>
            </w:pPr>
          </w:p>
        </w:tc>
        <w:tc>
          <w:tcPr>
            <w:tcW w:w="1904.8818897637796" w:type="dxa"/>
            <w:noWrap/>
          </w:tcPr>
          <w:p>
            <w:pPr>
              <w:spacing w:after="0"/>
            </w:pPr>
          </w:p>
        </w:tc>
      </w:tr>
      <w:tr>
        <w:trPr/>
        <w:tc>
          <w:tcPr>
            <w:tcW w:w="1904.8818897637796" w:type="dxa"/>
            <w:noWrap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Łazienka</w:t>
            </w:r>
          </w:p>
        </w:tc>
        <w:tc>
          <w:tcPr>
            <w:tcW w:w="1904.8818897637796" w:type="dxa"/>
            <w:noWrap/>
          </w:tcPr>
          <w:p>
            <w:pPr>
              <w:spacing w:after="0"/>
            </w:pPr>
          </w:p>
        </w:tc>
        <w:tc>
          <w:tcPr>
            <w:tcW w:w="1904.8818897637796" w:type="dxa"/>
            <w:noWrap/>
          </w:tcPr>
          <w:p>
            <w:pPr>
              <w:spacing w:after="0"/>
            </w:pPr>
          </w:p>
        </w:tc>
        <w:tc>
          <w:tcPr>
            <w:tcW w:w="1904.8818897637796" w:type="dxa"/>
            <w:noWrap/>
          </w:tcPr>
          <w:p>
            <w:pPr>
              <w:spacing w:after="0"/>
            </w:pPr>
          </w:p>
        </w:tc>
        <w:tc>
          <w:tcPr>
            <w:tcW w:w="1904.8818897637796" w:type="dxa"/>
            <w:noWrap/>
          </w:tcPr>
          <w:p>
            <w:pPr>
              <w:spacing w:after="0"/>
            </w:pPr>
          </w:p>
        </w:tc>
      </w:tr>
      <w:tr>
        <w:trPr/>
        <w:tc>
          <w:tcPr>
            <w:tcW w:w="1904.8818897637796" w:type="dxa"/>
            <w:noWrap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Przedpokój</w:t>
            </w:r>
          </w:p>
        </w:tc>
        <w:tc>
          <w:tcPr>
            <w:tcW w:w="1904.8818897637796" w:type="dxa"/>
            <w:noWrap/>
          </w:tcPr>
          <w:p>
            <w:pPr>
              <w:spacing w:after="0"/>
            </w:pPr>
          </w:p>
        </w:tc>
        <w:tc>
          <w:tcPr>
            <w:tcW w:w="1904.8818897637796" w:type="dxa"/>
            <w:noWrap/>
          </w:tcPr>
          <w:p>
            <w:pPr>
              <w:spacing w:after="0"/>
            </w:pPr>
          </w:p>
        </w:tc>
        <w:tc>
          <w:tcPr>
            <w:tcW w:w="1904.8818897637796" w:type="dxa"/>
            <w:noWrap/>
          </w:tcPr>
          <w:p>
            <w:pPr>
              <w:spacing w:after="0"/>
            </w:pPr>
          </w:p>
        </w:tc>
        <w:tc>
          <w:tcPr>
            <w:tcW w:w="1904.8818897637796" w:type="dxa"/>
            <w:noWrap/>
          </w:tcPr>
          <w:p>
            <w:pPr>
              <w:spacing w:after="0"/>
            </w:pPr>
          </w:p>
        </w:tc>
      </w:tr>
    </w:tbl>
    <w:p>
      <w:pPr>
        <w:rPr>
          <w:sz w:val="12"/>
          <w:szCs w:val="12"/>
        </w:rPr>
      </w:pPr>
    </w:p>
    <w:p>
      <w:pPr>
        <w:keepNext w:val="1"/>
        <w:spacing w:before="200" w:after="60"/>
      </w:pPr>
      <w:r>
        <w:rPr>
          <w:color w:val="17171B"/>
          <w:b w:val="1"/>
          <w:bCs w:val="1"/>
        </w:rPr>
        <w:t xml:space="preserve">4. Wyposażenie</w:t>
      </w:r>
    </w:p>
    <w:tbl>
      <w:tblGrid>
        <w:gridCol w:w="2381.102362204724" w:type="dxa"/>
        <w:gridCol w:w="2381.102362204724" w:type="dxa"/>
        <w:gridCol w:w="2381.102362204724" w:type="dxa"/>
        <w:gridCol w:w="2381.102362204724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4" w:color="C9CCD1"/>
          <w:left w:val="single" w:sz="4" w:color="C9CCD1"/>
          <w:right w:val="single" w:sz="4" w:color="C9CCD1"/>
          <w:bottom w:val="single" w:sz="4" w:color="C9CCD1"/>
          <w:insideH w:val="single" w:sz="4" w:color="C9CCD1"/>
          <w:insideV w:val="single" w:sz="4" w:color="C9CCD1"/>
        </w:tblBorders>
      </w:tblPr>
      <w:tr>
        <w:trPr/>
        <w:tc>
          <w:tcPr>
            <w:tcW w:w="2381.102362204724" w:type="dxa"/>
            <w:shd w:val="clear" w:fill="F2F3F5"/>
            <w:noWrap/>
          </w:tcPr>
          <w:p>
            <w:pPr>
              <w:spacing w:after="0"/>
            </w:pPr>
            <w:r>
              <w:rPr>
                <w:color w:val="17171B"/>
                <w:sz w:val="18"/>
                <w:szCs w:val="18"/>
                <w:b w:val="1"/>
                <w:bCs w:val="1"/>
              </w:rPr>
              <w:t xml:space="preserve">Przedmiot</w:t>
            </w:r>
          </w:p>
        </w:tc>
        <w:tc>
          <w:tcPr>
            <w:tcW w:w="2381.102362204724" w:type="dxa"/>
            <w:shd w:val="clear" w:fill="F2F3F5"/>
            <w:noWrap/>
          </w:tcPr>
          <w:p>
            <w:pPr>
              <w:spacing w:after="0"/>
            </w:pPr>
            <w:r>
              <w:rPr>
                <w:color w:val="17171B"/>
                <w:sz w:val="18"/>
                <w:szCs w:val="18"/>
                <w:b w:val="1"/>
                <w:bCs w:val="1"/>
              </w:rPr>
              <w:t xml:space="preserve">Liczba</w:t>
            </w:r>
          </w:p>
        </w:tc>
        <w:tc>
          <w:tcPr>
            <w:tcW w:w="2381.102362204724" w:type="dxa"/>
            <w:shd w:val="clear" w:fill="F2F3F5"/>
            <w:noWrap/>
          </w:tcPr>
          <w:p>
            <w:pPr>
              <w:spacing w:after="0"/>
            </w:pPr>
            <w:r>
              <w:rPr>
                <w:color w:val="17171B"/>
                <w:sz w:val="18"/>
                <w:szCs w:val="18"/>
                <w:b w:val="1"/>
                <w:bCs w:val="1"/>
              </w:rPr>
              <w:t xml:space="preserve">Stan</w:t>
            </w:r>
          </w:p>
        </w:tc>
        <w:tc>
          <w:tcPr>
            <w:tcW w:w="2381.102362204724" w:type="dxa"/>
            <w:shd w:val="clear" w:fill="F2F3F5"/>
            <w:noWrap/>
          </w:tcPr>
          <w:p>
            <w:pPr>
              <w:spacing w:after="0"/>
            </w:pPr>
            <w:r>
              <w:rPr>
                <w:color w:val="17171B"/>
                <w:sz w:val="18"/>
                <w:szCs w:val="18"/>
                <w:b w:val="1"/>
                <w:bCs w:val="1"/>
              </w:rPr>
              <w:t xml:space="preserve">Uwagi</w:t>
            </w:r>
          </w:p>
        </w:tc>
      </w:tr>
      <w:tr>
        <w:trPr>
          <w:trHeight w:val="480" w:hRule="atLeast"/>
        </w:trPr>
        <w:tc>
          <w:tcPr>
            <w:tcW w:w="2381.102362204724" w:type="dxa"/>
            <w:noWrap/>
          </w:tcPr>
          <w:p>
            <w:pPr>
              <w:spacing w:after="0"/>
            </w:pPr>
          </w:p>
        </w:tc>
        <w:tc>
          <w:tcPr>
            <w:tcW w:w="2381.102362204724" w:type="dxa"/>
            <w:noWrap/>
          </w:tcPr>
          <w:p>
            <w:pPr>
              <w:spacing w:after="0"/>
            </w:pPr>
          </w:p>
        </w:tc>
        <w:tc>
          <w:tcPr>
            <w:tcW w:w="2381.102362204724" w:type="dxa"/>
            <w:noWrap/>
          </w:tcPr>
          <w:p>
            <w:pPr>
              <w:spacing w:after="0"/>
            </w:pPr>
          </w:p>
        </w:tc>
        <w:tc>
          <w:tcPr>
            <w:tcW w:w="2381.102362204724" w:type="dxa"/>
            <w:noWrap/>
          </w:tcPr>
          <w:p>
            <w:pPr>
              <w:spacing w:after="0"/>
            </w:pPr>
          </w:p>
        </w:tc>
      </w:tr>
      <w:tr>
        <w:trPr>
          <w:trHeight w:val="480" w:hRule="atLeast"/>
        </w:trPr>
        <w:tc>
          <w:tcPr>
            <w:tcW w:w="2381.102362204724" w:type="dxa"/>
            <w:noWrap/>
          </w:tcPr>
          <w:p>
            <w:pPr>
              <w:spacing w:after="0"/>
            </w:pPr>
          </w:p>
        </w:tc>
        <w:tc>
          <w:tcPr>
            <w:tcW w:w="2381.102362204724" w:type="dxa"/>
            <w:noWrap/>
          </w:tcPr>
          <w:p>
            <w:pPr>
              <w:spacing w:after="0"/>
            </w:pPr>
          </w:p>
        </w:tc>
        <w:tc>
          <w:tcPr>
            <w:tcW w:w="2381.102362204724" w:type="dxa"/>
            <w:noWrap/>
          </w:tcPr>
          <w:p>
            <w:pPr>
              <w:spacing w:after="0"/>
            </w:pPr>
          </w:p>
        </w:tc>
        <w:tc>
          <w:tcPr>
            <w:tcW w:w="2381.102362204724" w:type="dxa"/>
            <w:noWrap/>
          </w:tcPr>
          <w:p>
            <w:pPr>
              <w:spacing w:after="0"/>
            </w:pPr>
          </w:p>
        </w:tc>
      </w:tr>
      <w:tr>
        <w:trPr>
          <w:trHeight w:val="480" w:hRule="atLeast"/>
        </w:trPr>
        <w:tc>
          <w:tcPr>
            <w:tcW w:w="2381.102362204724" w:type="dxa"/>
            <w:noWrap/>
          </w:tcPr>
          <w:p>
            <w:pPr>
              <w:spacing w:after="0"/>
            </w:pPr>
          </w:p>
        </w:tc>
        <w:tc>
          <w:tcPr>
            <w:tcW w:w="2381.102362204724" w:type="dxa"/>
            <w:noWrap/>
          </w:tcPr>
          <w:p>
            <w:pPr>
              <w:spacing w:after="0"/>
            </w:pPr>
          </w:p>
        </w:tc>
        <w:tc>
          <w:tcPr>
            <w:tcW w:w="2381.102362204724" w:type="dxa"/>
            <w:noWrap/>
          </w:tcPr>
          <w:p>
            <w:pPr>
              <w:spacing w:after="0"/>
            </w:pPr>
          </w:p>
        </w:tc>
        <w:tc>
          <w:tcPr>
            <w:tcW w:w="2381.102362204724" w:type="dxa"/>
            <w:noWrap/>
          </w:tcPr>
          <w:p>
            <w:pPr>
              <w:spacing w:after="0"/>
            </w:pPr>
          </w:p>
        </w:tc>
      </w:tr>
      <w:tr>
        <w:trPr>
          <w:trHeight w:val="480" w:hRule="atLeast"/>
        </w:trPr>
        <w:tc>
          <w:tcPr>
            <w:tcW w:w="2381.102362204724" w:type="dxa"/>
            <w:noWrap/>
          </w:tcPr>
          <w:p>
            <w:pPr>
              <w:spacing w:after="0"/>
            </w:pPr>
          </w:p>
        </w:tc>
        <w:tc>
          <w:tcPr>
            <w:tcW w:w="2381.102362204724" w:type="dxa"/>
            <w:noWrap/>
          </w:tcPr>
          <w:p>
            <w:pPr>
              <w:spacing w:after="0"/>
            </w:pPr>
          </w:p>
        </w:tc>
        <w:tc>
          <w:tcPr>
            <w:tcW w:w="2381.102362204724" w:type="dxa"/>
            <w:noWrap/>
          </w:tcPr>
          <w:p>
            <w:pPr>
              <w:spacing w:after="0"/>
            </w:pPr>
          </w:p>
        </w:tc>
        <w:tc>
          <w:tcPr>
            <w:tcW w:w="2381.102362204724" w:type="dxa"/>
            <w:noWrap/>
          </w:tcPr>
          <w:p>
            <w:pPr>
              <w:spacing w:after="0"/>
            </w:pPr>
          </w:p>
        </w:tc>
      </w:tr>
      <w:tr>
        <w:trPr>
          <w:trHeight w:val="480" w:hRule="atLeast"/>
        </w:trPr>
        <w:tc>
          <w:tcPr>
            <w:tcW w:w="2381.102362204724" w:type="dxa"/>
            <w:noWrap/>
          </w:tcPr>
          <w:p>
            <w:pPr>
              <w:spacing w:after="0"/>
            </w:pPr>
          </w:p>
        </w:tc>
        <w:tc>
          <w:tcPr>
            <w:tcW w:w="2381.102362204724" w:type="dxa"/>
            <w:noWrap/>
          </w:tcPr>
          <w:p>
            <w:pPr>
              <w:spacing w:after="0"/>
            </w:pPr>
          </w:p>
        </w:tc>
        <w:tc>
          <w:tcPr>
            <w:tcW w:w="2381.102362204724" w:type="dxa"/>
            <w:noWrap/>
          </w:tcPr>
          <w:p>
            <w:pPr>
              <w:spacing w:after="0"/>
            </w:pPr>
          </w:p>
        </w:tc>
        <w:tc>
          <w:tcPr>
            <w:tcW w:w="2381.102362204724" w:type="dxa"/>
            <w:noWrap/>
          </w:tcPr>
          <w:p>
            <w:pPr>
              <w:spacing w:after="0"/>
            </w:pPr>
          </w:p>
        </w:tc>
      </w:tr>
      <w:tr>
        <w:trPr>
          <w:trHeight w:val="480" w:hRule="atLeast"/>
        </w:trPr>
        <w:tc>
          <w:tcPr>
            <w:tcW w:w="2381.102362204724" w:type="dxa"/>
            <w:noWrap/>
          </w:tcPr>
          <w:p>
            <w:pPr>
              <w:spacing w:after="0"/>
            </w:pPr>
          </w:p>
        </w:tc>
        <w:tc>
          <w:tcPr>
            <w:tcW w:w="2381.102362204724" w:type="dxa"/>
            <w:noWrap/>
          </w:tcPr>
          <w:p>
            <w:pPr>
              <w:spacing w:after="0"/>
            </w:pPr>
          </w:p>
        </w:tc>
        <w:tc>
          <w:tcPr>
            <w:tcW w:w="2381.102362204724" w:type="dxa"/>
            <w:noWrap/>
          </w:tcPr>
          <w:p>
            <w:pPr>
              <w:spacing w:after="0"/>
            </w:pPr>
          </w:p>
        </w:tc>
        <w:tc>
          <w:tcPr>
            <w:tcW w:w="2381.102362204724" w:type="dxa"/>
            <w:noWrap/>
          </w:tcPr>
          <w:p>
            <w:pPr>
              <w:spacing w:after="0"/>
            </w:pPr>
          </w:p>
        </w:tc>
      </w:tr>
      <w:tr>
        <w:trPr>
          <w:trHeight w:val="480" w:hRule="atLeast"/>
        </w:trPr>
        <w:tc>
          <w:tcPr>
            <w:tcW w:w="2381.102362204724" w:type="dxa"/>
            <w:noWrap/>
          </w:tcPr>
          <w:p>
            <w:pPr>
              <w:spacing w:after="0"/>
            </w:pPr>
          </w:p>
        </w:tc>
        <w:tc>
          <w:tcPr>
            <w:tcW w:w="2381.102362204724" w:type="dxa"/>
            <w:noWrap/>
          </w:tcPr>
          <w:p>
            <w:pPr>
              <w:spacing w:after="0"/>
            </w:pPr>
          </w:p>
        </w:tc>
        <w:tc>
          <w:tcPr>
            <w:tcW w:w="2381.102362204724" w:type="dxa"/>
            <w:noWrap/>
          </w:tcPr>
          <w:p>
            <w:pPr>
              <w:spacing w:after="0"/>
            </w:pPr>
          </w:p>
        </w:tc>
        <w:tc>
          <w:tcPr>
            <w:tcW w:w="2381.102362204724" w:type="dxa"/>
            <w:noWrap/>
          </w:tcPr>
          <w:p>
            <w:pPr>
              <w:spacing w:after="0"/>
            </w:pPr>
          </w:p>
        </w:tc>
      </w:tr>
      <w:tr>
        <w:trPr>
          <w:trHeight w:val="480" w:hRule="atLeast"/>
        </w:trPr>
        <w:tc>
          <w:tcPr>
            <w:tcW w:w="2381.102362204724" w:type="dxa"/>
            <w:noWrap/>
          </w:tcPr>
          <w:p>
            <w:pPr>
              <w:spacing w:after="0"/>
            </w:pPr>
          </w:p>
        </w:tc>
        <w:tc>
          <w:tcPr>
            <w:tcW w:w="2381.102362204724" w:type="dxa"/>
            <w:noWrap/>
          </w:tcPr>
          <w:p>
            <w:pPr>
              <w:spacing w:after="0"/>
            </w:pPr>
          </w:p>
        </w:tc>
        <w:tc>
          <w:tcPr>
            <w:tcW w:w="2381.102362204724" w:type="dxa"/>
            <w:noWrap/>
          </w:tcPr>
          <w:p>
            <w:pPr>
              <w:spacing w:after="0"/>
            </w:pPr>
          </w:p>
        </w:tc>
        <w:tc>
          <w:tcPr>
            <w:tcW w:w="2381.102362204724" w:type="dxa"/>
            <w:noWrap/>
          </w:tcPr>
          <w:p>
            <w:pPr>
              <w:spacing w:after="0"/>
            </w:pPr>
          </w:p>
        </w:tc>
      </w:tr>
    </w:tbl>
    <w:p>
      <w:pPr>
        <w:rPr>
          <w:sz w:val="12"/>
          <w:szCs w:val="12"/>
        </w:rPr>
      </w:pPr>
    </w:p>
    <w:p>
      <w:pPr>
        <w:jc w:val="both"/>
        <w:spacing w:after="200"/>
      </w:pPr>
      <w:r>
        <w:rPr/>
        <w:t xml:space="preserve">Strony </w:t>
      </w:r>
      <w:r>
        <w:rPr>
          <w:shd w:val="clear" w:fill="FFF3CC"/>
        </w:rPr>
        <w:t xml:space="preserve">[nie wnoszą uwag / wnoszą następujące uwagi]</w:t>
      </w:r>
      <w:r>
        <w:rPr/>
        <w:t xml:space="preserve">: </w:t>
      </w:r>
      <w:r>
        <w:rPr>
          <w:shd w:val="clear" w:fill="FFF3CC"/>
        </w:rPr>
        <w:t xml:space="preserve">[uwagi]</w:t>
      </w:r>
      <w:r>
        <w:rPr/>
        <w:t xml:space="preserve">. Dokumentacja fotograficzna stanu lokalu z dnia </w:t>
      </w:r>
      <w:r>
        <w:rPr>
          <w:shd w:val="clear" w:fill="FFF3CC"/>
        </w:rPr>
        <w:t xml:space="preserve">[data]</w:t>
      </w:r>
      <w:r>
        <w:rPr/>
        <w:t xml:space="preserve"> stanowi załącznik do protokołu.</w:t>
      </w:r>
    </w:p>
    <w:p/>
    <w:p/>
    <w:tbl>
      <w:tblGrid>
        <w:gridCol w:w="4762.204724409448" w:type="dxa"/>
        <w:gridCol w:w="4762.204724409448" w:type="dxa"/>
      </w:tblGrid>
      <w:tr>
        <w:trPr/>
        <w:tc>
          <w:tcPr>
            <w:tcW w:w="4762.204724409448" w:type="dxa"/>
            <w:noWrap/>
          </w:tcPr>
          <w:p>
            <w:pPr>
              <w:jc w:val="center"/>
              <w:spacing w:after="0"/>
            </w:pPr>
            <w:r>
              <w:rPr/>
              <w:t xml:space="preserve">……………………………………</w:t>
            </w:r>
          </w:p>
          <w:p>
            <w:pPr>
              <w:jc w:val="center"/>
            </w:pPr>
            <w:r>
              <w:rPr>
                <w:color w:val="5A5D63"/>
                <w:sz w:val="16"/>
                <w:szCs w:val="16"/>
              </w:rPr>
              <w:t xml:space="preserve">Wynajmujący</w:t>
            </w:r>
          </w:p>
        </w:tc>
        <w:tc>
          <w:tcPr>
            <w:tcW w:w="4762.204724409448" w:type="dxa"/>
            <w:noWrap/>
          </w:tcPr>
          <w:p>
            <w:pPr>
              <w:jc w:val="center"/>
              <w:spacing w:after="0"/>
            </w:pPr>
            <w:r>
              <w:rPr/>
              <w:t xml:space="preserve">……………………………………</w:t>
            </w:r>
          </w:p>
          <w:p>
            <w:pPr>
              <w:jc w:val="center"/>
            </w:pPr>
            <w:r>
              <w:rPr>
                <w:color w:val="5A5D63"/>
                <w:sz w:val="16"/>
                <w:szCs w:val="16"/>
              </w:rPr>
              <w:t xml:space="preserve">Najemca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1474.015748031496" w:right="1190.551181102362" w:bottom="1247.244094488189" w:left="1190.551181102362" w:header="566.9291338582676" w:footer="566.9291338582676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60"/>
      <w:pBdr>
        <w:top w:val="single" w:sz="4" w:color="E6E8EC"/>
      </w:pBdr>
    </w:pPr>
    <w:r>
      <w:rPr>
        <w:color w:val="5A5D63"/>
        <w:sz w:val="14"/>
        <w:szCs w:val="14"/>
      </w:rPr>
      <w:t xml:space="preserve">Wzór poglądowy houser.pl, przygotowany na podstawie obowiązujących przepisów. Treść należy dostosować do konkretnej sprawy; wzór nie stanowi porady prawnej. Aktualna wersja i więcej wzorów: houser.pl/wzory · str. </w:t>
    </w:r>
    <w:r>
      <w:fldChar w:fldCharType="begin"/>
    </w:r>
    <w:r>
      <w:rPr>
        <w:color w:val="5A5D63"/>
        <w:sz w:val="14"/>
        <w:szCs w:val="14"/>
      </w:rPr>
      <w:instrText xml:space="preserve">PAGE</w:instrText>
    </w:r>
    <w:r>
      <w:fldChar w:fldCharType="separate"/>
    </w:r>
    <w:r>
      <w:fldChar w:fldCharType="end"/>
    </w:r>
    <w:r>
      <w:rPr>
        <w:color w:val="5A5D63"/>
        <w:sz w:val="14"/>
        <w:szCs w:val="14"/>
      </w:rPr>
      <w:t xml:space="preserve">/</w:t>
    </w:r>
    <w:r>
      <w:fldChar w:fldCharType="begin"/>
    </w:r>
    <w:r>
      <w:rPr>
        <w:color w:val="5A5D63"/>
        <w:sz w:val="14"/>
        <w:szCs w:val="14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4762.204724409448" w:type="dxa"/>
      <w:gridCol w:w="4762.204724409448" w:type="dxa"/>
    </w:tblGrid>
    <w:tblPr>
      <w:tblW w:w="0" w:type="auto"/>
      <w:tblLayout w:type="autofit"/>
      <w:tblCellMar>
        <w:bottom w:w="60" w:type="dxa"/>
      </w:tblCellMar>
      <w:tblBorders>
        <w:bottom w:val="single" w:sz="18" w:color="FBB905"/>
      </w:tblBorders>
    </w:tblPr>
    <w:tr>
      <w:trPr/>
      <w:tc>
        <w:tcPr>
          <w:tcW w:w="4762.204724409448" w:type="dxa"/>
          <w:vAlign w:val="bottom"/>
          <w:noWrap/>
        </w:tcPr>
        <w:p>
          <w:pPr/>
          <w:r>
            <w:pict>
              <v:shape type="#_x0000_t75" stroked="f" style="width:69.75pt; height:15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762.204724409448" w:type="dxa"/>
          <w:vAlign w:val="bottom"/>
          <w:noWrap/>
        </w:tcPr>
        <w:p>
          <w:pPr>
            <w:jc w:val="end"/>
            <w:spacing w:after="0"/>
          </w:pPr>
          <w:r>
            <w:rPr>
              <w:color w:val="5A5D63"/>
              <w:sz w:val="14"/>
              <w:szCs w:val="14"/>
              <w:spacing w:val="20"/>
            </w:rPr>
            <w:t xml:space="preserve">WZORY DOKUMENTÓW</w:t>
          </w:r>
        </w:p>
        <w:p>
          <w:pPr>
            <w:jc w:val="end"/>
            <w:spacing w:after="0"/>
          </w:pPr>
          <w:r>
            <w:rPr>
              <w:color w:val="17171B"/>
              <w:sz w:val="14"/>
              <w:szCs w:val="14"/>
              <w:b w:val="1"/>
              <w:bCs w:val="1"/>
              <w:spacing w:val="20"/>
            </w:rPr>
            <w:t xml:space="preserve">HS-N03 · WERSJA 09/2026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1B7D8E4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360"/>
      </w:pPr>
      <w:rPr>
        <w:rFonts/>
      </w:rPr>
    </w:lvl>
  </w:abstractNum>
  <w:abstractNum w:abstractNumId="2">
    <w:nsid w:val="FE2F62DE"/>
    <w:multiLevelType w:val="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360"/>
      </w:pPr>
      <w:rPr>
        <w:rFonts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houser.pl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houser.pl</dc:creator>
  <dc:title>Protokół zdawczo-odbiorczy mieszkania – wzór z listą wyposażenia</dc:title>
  <dc:description>Wzór dokumentu houser.pl HS-N03</dc:description>
  <dc:subject/>
  <cp:keywords/>
  <cp:category/>
  <cp:lastModifiedBy/>
  <dcterms:created xsi:type="dcterms:W3CDTF">2026-09-29T20:49:41+00:00</dcterms:created>
  <dcterms:modified xsi:type="dcterms:W3CDTF">2026-09-29T20:49:41+00:00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